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59714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97145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9714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9714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97145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5236C" w:rsidRPr="00597145">
        <w:rPr>
          <w:rFonts w:ascii="Arial" w:hAnsi="Arial" w:cs="Arial"/>
          <w:bCs/>
          <w:color w:val="404040"/>
          <w:sz w:val="24"/>
          <w:szCs w:val="24"/>
        </w:rPr>
        <w:t xml:space="preserve"> Juan Gerardo Sosa Pérez</w:t>
      </w:r>
    </w:p>
    <w:p w:rsidR="00AB5916" w:rsidRPr="0059714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5236C" w:rsidRPr="00597145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59714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5236C" w:rsidRPr="00597145">
        <w:rPr>
          <w:rFonts w:ascii="Arial" w:hAnsi="Arial" w:cs="Arial"/>
          <w:bCs/>
          <w:color w:val="404040"/>
          <w:sz w:val="24"/>
          <w:szCs w:val="24"/>
        </w:rPr>
        <w:t xml:space="preserve">    7141197</w:t>
      </w:r>
    </w:p>
    <w:p w:rsidR="00AB5916" w:rsidRPr="0059714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5236C" w:rsidRPr="00597145">
        <w:rPr>
          <w:rFonts w:ascii="Arial" w:hAnsi="Arial" w:cs="Arial"/>
          <w:color w:val="404040"/>
          <w:sz w:val="24"/>
          <w:szCs w:val="24"/>
        </w:rPr>
        <w:t xml:space="preserve"> </w:t>
      </w:r>
      <w:r w:rsidR="003622CB">
        <w:rPr>
          <w:rFonts w:ascii="Arial" w:hAnsi="Arial" w:cs="Arial"/>
          <w:color w:val="404040"/>
          <w:sz w:val="24"/>
          <w:szCs w:val="24"/>
        </w:rPr>
        <w:t xml:space="preserve"> </w:t>
      </w:r>
      <w:r w:rsidR="0015236C" w:rsidRPr="00597145">
        <w:rPr>
          <w:rFonts w:ascii="Arial" w:hAnsi="Arial" w:cs="Arial"/>
          <w:color w:val="404040"/>
          <w:sz w:val="24"/>
          <w:szCs w:val="24"/>
        </w:rPr>
        <w:t>2283186267</w:t>
      </w:r>
    </w:p>
    <w:p w:rsidR="00747B33" w:rsidRPr="0059714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97145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97145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5236C" w:rsidRPr="00597145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:rsidR="00747B33" w:rsidRPr="00597145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9714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97145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97145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59714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97145">
        <w:rPr>
          <w:rFonts w:ascii="Arial" w:hAnsi="Arial" w:cs="Arial"/>
          <w:b/>
          <w:color w:val="404040"/>
          <w:sz w:val="24"/>
          <w:szCs w:val="24"/>
        </w:rPr>
        <w:t>1982 - 1986</w:t>
      </w:r>
    </w:p>
    <w:p w:rsidR="00BA21B4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Contador Público y Auditor</w:t>
      </w:r>
    </w:p>
    <w:p w:rsidR="0015236C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15236C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Veracruz, Ver.</w:t>
      </w:r>
    </w:p>
    <w:p w:rsidR="0015236C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45">
        <w:rPr>
          <w:rFonts w:ascii="Arial" w:hAnsi="Arial" w:cs="Arial"/>
          <w:b/>
          <w:color w:val="404040"/>
          <w:sz w:val="24"/>
          <w:szCs w:val="24"/>
        </w:rPr>
        <w:t>2001</w:t>
      </w:r>
    </w:p>
    <w:p w:rsidR="0015236C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Diplomado: Auditoría Administración y Liderazgo</w:t>
      </w:r>
    </w:p>
    <w:p w:rsidR="00747B33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Instituto Tecnológico de Monterrey, Campus México</w:t>
      </w:r>
    </w:p>
    <w:p w:rsidR="00747B33" w:rsidRPr="00597145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59714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97145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97145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59714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597145" w:rsidRDefault="001523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45">
        <w:rPr>
          <w:rFonts w:ascii="Arial" w:hAnsi="Arial" w:cs="Arial"/>
          <w:b/>
          <w:color w:val="404040"/>
          <w:sz w:val="24"/>
          <w:szCs w:val="24"/>
        </w:rPr>
        <w:t>Agosto 2019 –Enero 2021</w:t>
      </w:r>
    </w:p>
    <w:p w:rsidR="00687C35" w:rsidRPr="00597145" w:rsidRDefault="00687C35" w:rsidP="00BB2BF2">
      <w:p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Jefe de Oficina de Control  Vehi</w:t>
      </w:r>
      <w:r w:rsidR="0015236C" w:rsidRPr="00597145">
        <w:rPr>
          <w:rFonts w:ascii="Arial" w:hAnsi="Arial" w:cs="Arial"/>
          <w:color w:val="404040"/>
          <w:sz w:val="24"/>
          <w:szCs w:val="24"/>
        </w:rPr>
        <w:t xml:space="preserve">cular.Contraloría General del Estado de </w:t>
      </w:r>
      <w:r w:rsidRPr="00597145">
        <w:rPr>
          <w:rFonts w:ascii="Arial" w:hAnsi="Arial" w:cs="Arial"/>
          <w:color w:val="404040"/>
          <w:sz w:val="24"/>
          <w:szCs w:val="24"/>
        </w:rPr>
        <w:t>V</w:t>
      </w:r>
      <w:r w:rsidR="0015236C" w:rsidRPr="00597145">
        <w:rPr>
          <w:rFonts w:ascii="Arial" w:hAnsi="Arial" w:cs="Arial"/>
          <w:color w:val="404040"/>
          <w:sz w:val="24"/>
          <w:szCs w:val="24"/>
        </w:rPr>
        <w:t>eracruz.</w:t>
      </w:r>
    </w:p>
    <w:p w:rsidR="00687C35" w:rsidRPr="00597145" w:rsidRDefault="00687C35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597145">
        <w:rPr>
          <w:rFonts w:ascii="Arial" w:hAnsi="Arial" w:cs="Arial"/>
          <w:b/>
          <w:color w:val="404040"/>
          <w:sz w:val="24"/>
          <w:szCs w:val="24"/>
        </w:rPr>
        <w:t>Junio 2011 – Enero 2016</w:t>
      </w:r>
    </w:p>
    <w:p w:rsidR="00687C35" w:rsidRPr="00597145" w:rsidRDefault="00687C35" w:rsidP="00BB2BF2">
      <w:p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Auditorías a Municipios. Órgano de Fiscalización Superior del Estado de Veracruz (ORFIS)</w:t>
      </w:r>
    </w:p>
    <w:p w:rsidR="00687C35" w:rsidRPr="00597145" w:rsidRDefault="00687C35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597145">
        <w:rPr>
          <w:rFonts w:ascii="Arial" w:hAnsi="Arial" w:cs="Arial"/>
          <w:b/>
          <w:color w:val="404040"/>
          <w:sz w:val="24"/>
          <w:szCs w:val="24"/>
        </w:rPr>
        <w:t>Enero 2008 – Diciembre 2010</w:t>
      </w:r>
    </w:p>
    <w:p w:rsidR="00687C35" w:rsidRPr="00597145" w:rsidRDefault="00687C35" w:rsidP="00BB2BF2">
      <w:p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Oficial Mayor.</w:t>
      </w:r>
    </w:p>
    <w:p w:rsidR="00687C35" w:rsidRPr="00597145" w:rsidRDefault="00687C35" w:rsidP="00BB2BF2">
      <w:p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H. Ayuntamiento de Santiago Tuxtla, Ver.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7B33" w:rsidRDefault="00747B33" w:rsidP="00BB2BF2">
      <w:pPr>
        <w:rPr>
          <w:sz w:val="24"/>
          <w:szCs w:val="24"/>
        </w:rPr>
      </w:pPr>
    </w:p>
    <w:p w:rsidR="00747B33" w:rsidRDefault="00747B33" w:rsidP="00BB2BF2">
      <w:pPr>
        <w:rPr>
          <w:sz w:val="24"/>
          <w:szCs w:val="24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3622C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ocimiento</w:t>
      </w:r>
    </w:p>
    <w:p w:rsidR="00597145" w:rsidRPr="00597145" w:rsidRDefault="00A451A8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C</w:t>
      </w:r>
      <w:r w:rsidR="00597145" w:rsidRPr="00597145">
        <w:rPr>
          <w:rFonts w:ascii="Arial" w:hAnsi="Arial" w:cs="Arial"/>
          <w:color w:val="404040"/>
          <w:sz w:val="24"/>
          <w:szCs w:val="24"/>
        </w:rPr>
        <w:t>ontabilidad General</w:t>
      </w:r>
    </w:p>
    <w:p w:rsidR="00597145" w:rsidRPr="00597145" w:rsidRDefault="00597145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 xml:space="preserve"> Auditorias Financiera </w:t>
      </w:r>
    </w:p>
    <w:p w:rsidR="00597145" w:rsidRPr="00597145" w:rsidRDefault="00A451A8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Auditoria Operativa</w:t>
      </w:r>
    </w:p>
    <w:p w:rsidR="00597145" w:rsidRDefault="00597145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Auditoria a Municipios</w:t>
      </w:r>
    </w:p>
    <w:p w:rsidR="00501D4A" w:rsidRPr="00597145" w:rsidRDefault="00501D4A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Inventarios de Activos </w:t>
      </w:r>
    </w:p>
    <w:p w:rsidR="00597145" w:rsidRPr="00597145" w:rsidRDefault="00597145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Control de Mantenimiento de Unidades vehiculares</w:t>
      </w:r>
    </w:p>
    <w:p w:rsidR="00597145" w:rsidRDefault="00597145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>Control de Combustibles.</w:t>
      </w:r>
    </w:p>
    <w:p w:rsidR="00597145" w:rsidRPr="00597145" w:rsidRDefault="00597145" w:rsidP="00597145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597145">
        <w:rPr>
          <w:rFonts w:ascii="Arial" w:hAnsi="Arial" w:cs="Arial"/>
          <w:color w:val="404040"/>
          <w:sz w:val="24"/>
          <w:szCs w:val="24"/>
        </w:rPr>
        <w:t xml:space="preserve"> Bitácoras </w:t>
      </w:r>
    </w:p>
    <w:p w:rsidR="00687C35" w:rsidRPr="00597145" w:rsidRDefault="00687C35" w:rsidP="00597145">
      <w:pPr>
        <w:pStyle w:val="Prrafodelista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</w:p>
    <w:sectPr w:rsidR="00687C35" w:rsidRPr="0059714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AB" w:rsidRDefault="008734AB" w:rsidP="00AB5916">
      <w:pPr>
        <w:spacing w:after="0" w:line="240" w:lineRule="auto"/>
      </w:pPr>
      <w:r>
        <w:separator/>
      </w:r>
    </w:p>
  </w:endnote>
  <w:endnote w:type="continuationSeparator" w:id="1">
    <w:p w:rsidR="008734AB" w:rsidRDefault="008734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AB" w:rsidRDefault="008734AB" w:rsidP="00AB5916">
      <w:pPr>
        <w:spacing w:after="0" w:line="240" w:lineRule="auto"/>
      </w:pPr>
      <w:r>
        <w:separator/>
      </w:r>
    </w:p>
  </w:footnote>
  <w:footnote w:type="continuationSeparator" w:id="1">
    <w:p w:rsidR="008734AB" w:rsidRDefault="008734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9C9"/>
    <w:multiLevelType w:val="hybridMultilevel"/>
    <w:tmpl w:val="45CC39E4"/>
    <w:lvl w:ilvl="0" w:tplc="115AF930">
      <w:start w:val="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236C"/>
    <w:rsid w:val="00196774"/>
    <w:rsid w:val="00247088"/>
    <w:rsid w:val="002F214B"/>
    <w:rsid w:val="00304E91"/>
    <w:rsid w:val="003301E8"/>
    <w:rsid w:val="003622CB"/>
    <w:rsid w:val="003E7CE6"/>
    <w:rsid w:val="00462C41"/>
    <w:rsid w:val="004A1170"/>
    <w:rsid w:val="004B2D6E"/>
    <w:rsid w:val="004E4FFA"/>
    <w:rsid w:val="00501D4A"/>
    <w:rsid w:val="005502F5"/>
    <w:rsid w:val="00597145"/>
    <w:rsid w:val="005A32B3"/>
    <w:rsid w:val="00600D12"/>
    <w:rsid w:val="00687C35"/>
    <w:rsid w:val="006B6226"/>
    <w:rsid w:val="006B643A"/>
    <w:rsid w:val="006C2CDA"/>
    <w:rsid w:val="00723B67"/>
    <w:rsid w:val="00726727"/>
    <w:rsid w:val="00747B33"/>
    <w:rsid w:val="00785C57"/>
    <w:rsid w:val="00846235"/>
    <w:rsid w:val="008734AB"/>
    <w:rsid w:val="00A451A8"/>
    <w:rsid w:val="00A66637"/>
    <w:rsid w:val="00AB5916"/>
    <w:rsid w:val="00B55469"/>
    <w:rsid w:val="00B73714"/>
    <w:rsid w:val="00BA21B4"/>
    <w:rsid w:val="00BB2BF2"/>
    <w:rsid w:val="00CE7F12"/>
    <w:rsid w:val="00D03386"/>
    <w:rsid w:val="00D15855"/>
    <w:rsid w:val="00D24F24"/>
    <w:rsid w:val="00D81310"/>
    <w:rsid w:val="00DB2FA1"/>
    <w:rsid w:val="00DE2E01"/>
    <w:rsid w:val="00E71AD8"/>
    <w:rsid w:val="00EA5918"/>
    <w:rsid w:val="00F92D8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7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2022-03-31T20:39:00Z</dcterms:created>
  <dcterms:modified xsi:type="dcterms:W3CDTF">2022-03-31T20:39:00Z</dcterms:modified>
</cp:coreProperties>
</file>